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44EEC" w14:textId="58B5F94D" w:rsidR="00DC1692" w:rsidRP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hAnsi="Times New Roman"/>
          <w:bCs/>
          <w:sz w:val="26"/>
          <w:szCs w:val="26"/>
          <w:u w:color="000000"/>
        </w:rPr>
      </w:pPr>
      <w:r w:rsidRPr="00DC1692">
        <w:rPr>
          <w:rFonts w:ascii="Times New Roman" w:hAnsi="Times New Roman"/>
          <w:bCs/>
          <w:sz w:val="26"/>
          <w:szCs w:val="26"/>
          <w:u w:color="000000"/>
        </w:rPr>
        <w:t>WORKSHOP</w:t>
      </w:r>
    </w:p>
    <w:p w14:paraId="7154AE77"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hAnsi="Times New Roman"/>
          <w:b/>
          <w:bCs/>
          <w:sz w:val="26"/>
          <w:szCs w:val="26"/>
          <w:u w:color="000000"/>
        </w:rPr>
      </w:pPr>
    </w:p>
    <w:p w14:paraId="7EF886DF"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sz w:val="26"/>
          <w:szCs w:val="26"/>
          <w:u w:color="000000"/>
        </w:rPr>
      </w:pPr>
      <w:proofErr w:type="spellStart"/>
      <w:r>
        <w:rPr>
          <w:rFonts w:ascii="Times New Roman" w:hAnsi="Times New Roman"/>
          <w:b/>
          <w:bCs/>
          <w:sz w:val="26"/>
          <w:szCs w:val="26"/>
          <w:u w:color="000000"/>
        </w:rPr>
        <w:t>Alphabet</w:t>
      </w:r>
      <w:proofErr w:type="spellEnd"/>
      <w:r>
        <w:rPr>
          <w:rFonts w:ascii="Times New Roman" w:hAnsi="Times New Roman"/>
          <w:b/>
          <w:bCs/>
          <w:sz w:val="26"/>
          <w:szCs w:val="26"/>
          <w:u w:color="000000"/>
        </w:rPr>
        <w:t>: il colore si fa spazio</w:t>
      </w:r>
    </w:p>
    <w:p w14:paraId="1F5B06A2"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b/>
          <w:bCs/>
          <w:u w:color="000000"/>
        </w:rPr>
      </w:pPr>
      <w:r>
        <w:rPr>
          <w:rFonts w:ascii="Times New Roman" w:hAnsi="Times New Roman"/>
          <w:b/>
          <w:bCs/>
          <w:u w:color="000000"/>
        </w:rPr>
        <w:t>Laboratorio coreografico per danzatori professionisti</w:t>
      </w:r>
    </w:p>
    <w:p w14:paraId="021A44CE"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44CE3F0B"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Fonts w:ascii="Times New Roman" w:eastAsia="Times New Roman" w:hAnsi="Times New Roman" w:cs="Times New Roman"/>
          <w:u w:color="000000"/>
        </w:rPr>
      </w:pPr>
      <w:r>
        <w:rPr>
          <w:rFonts w:ascii="Times New Roman" w:hAnsi="Times New Roman"/>
          <w:i/>
          <w:iCs/>
          <w:u w:color="000000"/>
        </w:rPr>
        <w:t xml:space="preserve">Conduzione: </w:t>
      </w:r>
      <w:r>
        <w:rPr>
          <w:rFonts w:ascii="Times New Roman" w:hAnsi="Times New Roman"/>
          <w:u w:color="000000"/>
        </w:rPr>
        <w:t xml:space="preserve">gruppo </w:t>
      </w:r>
      <w:proofErr w:type="spellStart"/>
      <w:r>
        <w:rPr>
          <w:rFonts w:ascii="Times New Roman" w:hAnsi="Times New Roman"/>
          <w:u w:color="000000"/>
        </w:rPr>
        <w:t>nanou</w:t>
      </w:r>
      <w:proofErr w:type="spellEnd"/>
    </w:p>
    <w:p w14:paraId="37556948"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Fonts w:ascii="Times New Roman" w:eastAsia="Times New Roman" w:hAnsi="Times New Roman" w:cs="Times New Roman"/>
          <w:u w:color="000000"/>
        </w:rPr>
      </w:pPr>
    </w:p>
    <w:p w14:paraId="62B4C94B"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Style w:val="Nessuno"/>
          <w:rFonts w:ascii="Times New Roman" w:eastAsia="Times New Roman" w:hAnsi="Times New Roman" w:cs="Times New Roman"/>
          <w:u w:color="000000"/>
        </w:rPr>
      </w:pPr>
      <w:proofErr w:type="spellStart"/>
      <w:r>
        <w:rPr>
          <w:rFonts w:ascii="Times New Roman" w:hAnsi="Times New Roman"/>
          <w:u w:color="000000"/>
        </w:rPr>
        <w:t>Alphabet</w:t>
      </w:r>
      <w:proofErr w:type="spellEnd"/>
      <w:r>
        <w:rPr>
          <w:rFonts w:ascii="Times New Roman" w:hAnsi="Times New Roman"/>
          <w:u w:color="000000"/>
        </w:rPr>
        <w:t xml:space="preserve"> è un breve dispositivo coreografico capace di evidenziare il procedimento compositivo e mostrare atleticamente il lavoro di scrittura personale dei danzatori in dialogo con gli stimoli coreografici. Corpi unici che si fanno linguaggio. Il laboratorio non ha l’obiettivo dell’insegnamento ma dell’esperimento, della verifica di un linguaggio in continua evoluzione. Un dialogo diretto con danzatori professionisti per la trasmissione del processo di scrittura coreografica di gruppo </w:t>
      </w:r>
      <w:proofErr w:type="spellStart"/>
      <w:r>
        <w:rPr>
          <w:rFonts w:ascii="Times New Roman" w:hAnsi="Times New Roman"/>
          <w:u w:color="000000"/>
        </w:rPr>
        <w:t>nanou</w:t>
      </w:r>
      <w:proofErr w:type="spellEnd"/>
      <w:r>
        <w:rPr>
          <w:rFonts w:ascii="Times New Roman" w:hAnsi="Times New Roman"/>
          <w:u w:color="000000"/>
        </w:rPr>
        <w:t>. La coreografia viene scritta per essere scomposta, evidenziata, resa leggibile, non necessariamente decifrabile eppure evidente, a sostegno degli elementi compositivi comuni quali: spazio, tempo, prossemica. Con il progetto</w:t>
      </w:r>
      <w:hyperlink r:id="rId6" w:history="1">
        <w:r>
          <w:rPr>
            <w:rStyle w:val="Hyperlink0"/>
            <w:rFonts w:ascii="Times New Roman" w:hAnsi="Times New Roman"/>
            <w:color w:val="0000EE"/>
            <w:u w:color="0000EE"/>
          </w:rPr>
          <w:t xml:space="preserve"> </w:t>
        </w:r>
        <w:proofErr w:type="spellStart"/>
        <w:r>
          <w:rPr>
            <w:rStyle w:val="Hyperlink0"/>
            <w:rFonts w:ascii="Times New Roman" w:hAnsi="Times New Roman"/>
            <w:color w:val="0000EE"/>
            <w:u w:color="0000EE"/>
          </w:rPr>
          <w:t>Alphabet</w:t>
        </w:r>
        <w:proofErr w:type="spellEnd"/>
      </w:hyperlink>
      <w:r>
        <w:rPr>
          <w:rStyle w:val="Nessuno"/>
          <w:rFonts w:ascii="Times New Roman" w:hAnsi="Times New Roman"/>
          <w:u w:color="000000"/>
        </w:rPr>
        <w:t xml:space="preserve"> si evidenziano gli elementi della </w:t>
      </w:r>
      <w:proofErr w:type="spellStart"/>
      <w:r>
        <w:rPr>
          <w:rStyle w:val="Nessuno"/>
          <w:rFonts w:ascii="Times New Roman" w:hAnsi="Times New Roman"/>
          <w:u w:color="000000"/>
        </w:rPr>
        <w:t>complessit</w:t>
      </w:r>
      <w:proofErr w:type="spellEnd"/>
      <w:r>
        <w:rPr>
          <w:rStyle w:val="Nessuno"/>
          <w:rFonts w:ascii="Times New Roman" w:hAnsi="Times New Roman"/>
          <w:u w:color="000000"/>
          <w:lang w:val="fr-FR"/>
        </w:rPr>
        <w:t xml:space="preserve">à </w:t>
      </w:r>
      <w:r>
        <w:rPr>
          <w:rStyle w:val="Nessuno"/>
          <w:rFonts w:ascii="Times New Roman" w:hAnsi="Times New Roman"/>
          <w:u w:color="000000"/>
        </w:rPr>
        <w:t>coreografica per renderla dialogica. Esporre, svelare il processo creativo / compositivo smantellando strato per strato, raggiungendo la ragione profonda di una scelta di associazione e di relazione che interviene costantemente nella composizione coreografica.</w:t>
      </w:r>
    </w:p>
    <w:p w14:paraId="4C9B2FCA"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Style w:val="Nessuno"/>
          <w:rFonts w:ascii="Times New Roman" w:eastAsia="Times New Roman" w:hAnsi="Times New Roman" w:cs="Times New Roman"/>
          <w:u w:color="000000"/>
        </w:rPr>
      </w:pPr>
    </w:p>
    <w:p w14:paraId="788547A6" w14:textId="77777777" w:rsidR="00DC1692" w:rsidRDefault="00C459F0"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jc w:val="both"/>
        <w:rPr>
          <w:rStyle w:val="Nessuno"/>
          <w:rFonts w:ascii="Times New Roman" w:eastAsia="Times New Roman" w:hAnsi="Times New Roman" w:cs="Times New Roman"/>
          <w:u w:color="000000"/>
        </w:rPr>
      </w:pPr>
      <w:hyperlink r:id="rId7" w:history="1">
        <w:r w:rsidR="00DC1692">
          <w:rPr>
            <w:rStyle w:val="Hyperlink1"/>
            <w:rFonts w:eastAsia="Arial Unicode MS"/>
            <w:color w:val="0000EE"/>
            <w:u w:color="0000EE"/>
          </w:rPr>
          <w:t xml:space="preserve">gruppo </w:t>
        </w:r>
        <w:proofErr w:type="spellStart"/>
        <w:r w:rsidR="00DC1692">
          <w:rPr>
            <w:rStyle w:val="Hyperlink1"/>
            <w:rFonts w:eastAsia="Arial Unicode MS"/>
            <w:color w:val="0000EE"/>
            <w:u w:color="0000EE"/>
          </w:rPr>
          <w:t>nanou</w:t>
        </w:r>
        <w:proofErr w:type="spellEnd"/>
      </w:hyperlink>
      <w:r w:rsidR="00DC1692">
        <w:rPr>
          <w:rStyle w:val="Nessuno"/>
          <w:rFonts w:ascii="Times New Roman" w:hAnsi="Times New Roman"/>
          <w:u w:color="000000"/>
        </w:rPr>
        <w:t xml:space="preserve"> nasce a Ravenna nel luglio del 2004 come luogo di incontro dei diversi linguaggi e </w:t>
      </w:r>
      <w:proofErr w:type="spellStart"/>
      <w:r w:rsidR="00DC1692">
        <w:rPr>
          <w:rStyle w:val="Nessuno"/>
          <w:rFonts w:ascii="Times New Roman" w:hAnsi="Times New Roman"/>
          <w:u w:color="000000"/>
        </w:rPr>
        <w:t>sensibilit</w:t>
      </w:r>
      <w:proofErr w:type="spellEnd"/>
      <w:r w:rsidR="00DC1692">
        <w:rPr>
          <w:rStyle w:val="Nessuno"/>
          <w:rFonts w:ascii="Times New Roman" w:hAnsi="Times New Roman"/>
          <w:u w:color="000000"/>
          <w:lang w:val="fr-FR"/>
        </w:rPr>
        <w:t xml:space="preserve">à </w:t>
      </w:r>
      <w:r w:rsidR="00DC1692">
        <w:rPr>
          <w:rStyle w:val="Nessuno"/>
          <w:rFonts w:ascii="Times New Roman" w:hAnsi="Times New Roman"/>
          <w:u w:color="000000"/>
        </w:rPr>
        <w:t xml:space="preserve">che caratterizzano la ricerca artistica di Marco Valerio Amico, </w:t>
      </w:r>
      <w:proofErr w:type="spellStart"/>
      <w:r w:rsidR="00DC1692">
        <w:rPr>
          <w:rStyle w:val="Nessuno"/>
          <w:rFonts w:ascii="Times New Roman" w:hAnsi="Times New Roman"/>
          <w:u w:color="000000"/>
        </w:rPr>
        <w:t>Rhuena</w:t>
      </w:r>
      <w:proofErr w:type="spellEnd"/>
      <w:r w:rsidR="00DC1692">
        <w:rPr>
          <w:rStyle w:val="Nessuno"/>
          <w:rFonts w:ascii="Times New Roman" w:hAnsi="Times New Roman"/>
          <w:u w:color="000000"/>
        </w:rPr>
        <w:t xml:space="preserve"> Bracci e Roberto </w:t>
      </w:r>
      <w:proofErr w:type="spellStart"/>
      <w:r w:rsidR="00DC1692">
        <w:rPr>
          <w:rStyle w:val="Nessuno"/>
          <w:rFonts w:ascii="Times New Roman" w:hAnsi="Times New Roman"/>
          <w:u w:color="000000"/>
        </w:rPr>
        <w:t>Rettura</w:t>
      </w:r>
      <w:proofErr w:type="spellEnd"/>
      <w:r w:rsidR="00DC1692">
        <w:rPr>
          <w:rStyle w:val="Nessuno"/>
          <w:rFonts w:ascii="Times New Roman" w:hAnsi="Times New Roman"/>
          <w:u w:color="000000"/>
        </w:rPr>
        <w:t>. Le produzioni hanno attraversato piazze importanti quali: Fabbrica Europa (</w:t>
      </w:r>
      <w:proofErr w:type="spellStart"/>
      <w:r w:rsidR="00DC1692">
        <w:rPr>
          <w:rStyle w:val="Nessuno"/>
          <w:rFonts w:ascii="Times New Roman" w:hAnsi="Times New Roman"/>
          <w:u w:color="000000"/>
        </w:rPr>
        <w:t>Italy</w:t>
      </w:r>
      <w:proofErr w:type="spellEnd"/>
      <w:r w:rsidR="00DC1692">
        <w:rPr>
          <w:rStyle w:val="Nessuno"/>
          <w:rFonts w:ascii="Times New Roman" w:hAnsi="Times New Roman"/>
          <w:u w:color="000000"/>
        </w:rPr>
        <w:t xml:space="preserve">), Santarcangelo Festival of The </w:t>
      </w:r>
      <w:proofErr w:type="spellStart"/>
      <w:r w:rsidR="00DC1692">
        <w:rPr>
          <w:rStyle w:val="Nessuno"/>
          <w:rFonts w:ascii="Times New Roman" w:hAnsi="Times New Roman"/>
          <w:u w:color="000000"/>
        </w:rPr>
        <w:t>Arts</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Italy</w:t>
      </w:r>
      <w:proofErr w:type="spellEnd"/>
      <w:r w:rsidR="00DC1692">
        <w:rPr>
          <w:rStyle w:val="Nessuno"/>
          <w:rFonts w:ascii="Times New Roman" w:hAnsi="Times New Roman"/>
          <w:u w:color="000000"/>
        </w:rPr>
        <w:t>); Teatro Comunale di Ferrara (</w:t>
      </w:r>
      <w:proofErr w:type="spellStart"/>
      <w:r w:rsidR="00DC1692">
        <w:rPr>
          <w:rStyle w:val="Nessuno"/>
          <w:rFonts w:ascii="Times New Roman" w:hAnsi="Times New Roman"/>
          <w:u w:color="000000"/>
        </w:rPr>
        <w:t>Italy</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Drodesera</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Italy</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Les</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Brigittines</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Belgium</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Unidram</w:t>
      </w:r>
      <w:proofErr w:type="spellEnd"/>
      <w:r w:rsidR="00DC1692">
        <w:rPr>
          <w:rStyle w:val="Nessuno"/>
          <w:rFonts w:ascii="Times New Roman" w:hAnsi="Times New Roman"/>
          <w:u w:color="000000"/>
        </w:rPr>
        <w:t xml:space="preserve"> (Germany); Nu Dance </w:t>
      </w:r>
      <w:proofErr w:type="spellStart"/>
      <w:r w:rsidR="00DC1692">
        <w:rPr>
          <w:rStyle w:val="Nessuno"/>
          <w:rFonts w:ascii="Times New Roman" w:hAnsi="Times New Roman"/>
          <w:u w:color="000000"/>
        </w:rPr>
        <w:t>Fest</w:t>
      </w:r>
      <w:proofErr w:type="spellEnd"/>
      <w:r w:rsidR="00DC1692">
        <w:rPr>
          <w:rStyle w:val="Nessuno"/>
          <w:rFonts w:ascii="Times New Roman" w:hAnsi="Times New Roman"/>
          <w:u w:color="000000"/>
        </w:rPr>
        <w:t xml:space="preserve"> (</w:t>
      </w:r>
      <w:proofErr w:type="spellStart"/>
      <w:r w:rsidR="00DC1692">
        <w:rPr>
          <w:rStyle w:val="Nessuno"/>
          <w:rFonts w:ascii="Times New Roman" w:hAnsi="Times New Roman"/>
          <w:u w:color="000000"/>
        </w:rPr>
        <w:t>Slovensko</w:t>
      </w:r>
      <w:proofErr w:type="spellEnd"/>
      <w:r w:rsidR="00DC1692">
        <w:rPr>
          <w:rStyle w:val="Nessuno"/>
          <w:rFonts w:ascii="Times New Roman" w:hAnsi="Times New Roman"/>
          <w:u w:color="000000"/>
        </w:rPr>
        <w:t>).</w:t>
      </w:r>
    </w:p>
    <w:p w14:paraId="2C1AA165"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
    <w:p w14:paraId="14AE5D5C"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r>
        <w:rPr>
          <w:rStyle w:val="Nessuno"/>
          <w:rFonts w:ascii="Times New Roman" w:hAnsi="Times New Roman"/>
          <w:b/>
          <w:bCs/>
          <w:u w:color="000000"/>
          <w:lang w:val="en-US"/>
        </w:rPr>
        <w:t>LUOGO:</w:t>
      </w:r>
    </w:p>
    <w:p w14:paraId="004058B5"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u w:color="000000"/>
        </w:rPr>
      </w:pPr>
      <w:r>
        <w:rPr>
          <w:rStyle w:val="Nessuno"/>
          <w:rFonts w:ascii="Times New Roman" w:hAnsi="Times New Roman"/>
          <w:u w:color="000000"/>
        </w:rPr>
        <w:t>Palazzina EXATR / via Ugo Bassi, 16 Forlì</w:t>
      </w:r>
    </w:p>
    <w:p w14:paraId="3F97D9C4"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
    <w:p w14:paraId="3F8A0F05"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r>
        <w:rPr>
          <w:rStyle w:val="Nessuno"/>
          <w:rFonts w:ascii="Times New Roman" w:hAnsi="Times New Roman"/>
          <w:b/>
          <w:bCs/>
          <w:u w:color="000000"/>
        </w:rPr>
        <w:t>GIORNI E ORARI:</w:t>
      </w:r>
    </w:p>
    <w:p w14:paraId="2E6EFA60"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u w:color="000000"/>
        </w:rPr>
      </w:pPr>
      <w:proofErr w:type="gramStart"/>
      <w:r>
        <w:rPr>
          <w:rStyle w:val="Nessuno"/>
          <w:rFonts w:ascii="Times New Roman" w:hAnsi="Times New Roman"/>
          <w:u w:color="000000"/>
        </w:rPr>
        <w:t>Mar.</w:t>
      </w:r>
      <w:proofErr w:type="gramEnd"/>
      <w:r>
        <w:rPr>
          <w:rStyle w:val="Nessuno"/>
          <w:rFonts w:ascii="Times New Roman" w:hAnsi="Times New Roman"/>
          <w:u w:color="000000"/>
        </w:rPr>
        <w:t xml:space="preserve"> 11 Giugno / 12:00 - 17:00</w:t>
      </w:r>
    </w:p>
    <w:p w14:paraId="7287FA41"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r>
        <w:rPr>
          <w:rStyle w:val="Nessuno"/>
          <w:rFonts w:ascii="Times New Roman" w:hAnsi="Times New Roman"/>
          <w:u w:color="000000"/>
        </w:rPr>
        <w:t xml:space="preserve">Mer. 12 </w:t>
      </w:r>
      <w:proofErr w:type="gramStart"/>
      <w:r>
        <w:rPr>
          <w:rStyle w:val="Nessuno"/>
          <w:rFonts w:ascii="Times New Roman" w:hAnsi="Times New Roman"/>
          <w:u w:color="000000"/>
        </w:rPr>
        <w:t>Giugno</w:t>
      </w:r>
      <w:proofErr w:type="gramEnd"/>
      <w:r>
        <w:rPr>
          <w:rStyle w:val="Nessuno"/>
          <w:rFonts w:ascii="Times New Roman" w:hAnsi="Times New Roman"/>
          <w:u w:color="000000"/>
        </w:rPr>
        <w:t xml:space="preserve"> / 10:00 - 15:00</w:t>
      </w:r>
    </w:p>
    <w:p w14:paraId="65989775"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roofErr w:type="gramStart"/>
      <w:r>
        <w:rPr>
          <w:rStyle w:val="Nessuno"/>
          <w:rFonts w:ascii="Times New Roman" w:hAnsi="Times New Roman"/>
          <w:u w:color="000000"/>
        </w:rPr>
        <w:t>Gio.</w:t>
      </w:r>
      <w:proofErr w:type="gramEnd"/>
      <w:r>
        <w:rPr>
          <w:rStyle w:val="Nessuno"/>
          <w:rFonts w:ascii="Times New Roman" w:hAnsi="Times New Roman"/>
          <w:u w:color="000000"/>
        </w:rPr>
        <w:t xml:space="preserve"> 13 Giugno / 10:00 - 15:00</w:t>
      </w:r>
    </w:p>
    <w:p w14:paraId="29F7497C"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
    <w:p w14:paraId="0ECAD5B1"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r>
        <w:rPr>
          <w:rStyle w:val="Nessuno"/>
          <w:rFonts w:ascii="Times New Roman" w:hAnsi="Times New Roman"/>
          <w:b/>
          <w:bCs/>
          <w:u w:color="000000"/>
          <w:lang w:val="de-DE"/>
        </w:rPr>
        <w:t>COSTI:</w:t>
      </w:r>
    </w:p>
    <w:p w14:paraId="1674B142"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u w:color="000000"/>
        </w:rPr>
      </w:pPr>
      <w:r>
        <w:rPr>
          <w:rStyle w:val="Nessuno"/>
          <w:rFonts w:ascii="Times New Roman" w:hAnsi="Times New Roman"/>
          <w:u w:color="000000"/>
        </w:rPr>
        <w:t xml:space="preserve">Il laboratorio è gratuito ma </w:t>
      </w:r>
      <w:proofErr w:type="spellStart"/>
      <w:r>
        <w:rPr>
          <w:rStyle w:val="Nessuno"/>
          <w:rFonts w:ascii="Times New Roman" w:hAnsi="Times New Roman"/>
          <w:u w:color="000000"/>
        </w:rPr>
        <w:t>sar</w:t>
      </w:r>
      <w:proofErr w:type="spellEnd"/>
      <w:r>
        <w:rPr>
          <w:rStyle w:val="Nessuno"/>
          <w:rFonts w:ascii="Times New Roman" w:hAnsi="Times New Roman"/>
          <w:u w:color="000000"/>
          <w:lang w:val="fr-FR"/>
        </w:rPr>
        <w:t xml:space="preserve">à </w:t>
      </w:r>
      <w:r>
        <w:rPr>
          <w:rStyle w:val="Nessuno"/>
          <w:rFonts w:ascii="Times New Roman" w:hAnsi="Times New Roman"/>
          <w:u w:color="000000"/>
        </w:rPr>
        <w:t xml:space="preserve">richiesta la copertura dei costi assicurativi pari a 10 </w:t>
      </w:r>
      <w:r>
        <w:rPr>
          <w:rStyle w:val="Nessuno"/>
          <w:rFonts w:ascii="Times New Roman" w:hAnsi="Times New Roman"/>
          <w:u w:color="000000"/>
          <w:lang w:val="pt-PT"/>
        </w:rPr>
        <w:t xml:space="preserve">€ </w:t>
      </w:r>
      <w:r>
        <w:rPr>
          <w:rStyle w:val="Nessuno"/>
          <w:rFonts w:ascii="Times New Roman" w:hAnsi="Times New Roman"/>
          <w:u w:color="000000"/>
        </w:rPr>
        <w:t>a partecipante.</w:t>
      </w:r>
    </w:p>
    <w:p w14:paraId="15C0EF2C"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
    <w:p w14:paraId="25A41552"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r>
        <w:rPr>
          <w:rStyle w:val="Nessuno"/>
          <w:rFonts w:ascii="Times New Roman" w:hAnsi="Times New Roman"/>
          <w:b/>
          <w:bCs/>
          <w:u w:color="000000"/>
          <w:lang w:val="de-DE"/>
        </w:rPr>
        <w:t>ISCRIZIONI:</w:t>
      </w:r>
    </w:p>
    <w:p w14:paraId="22D2B652" w14:textId="50E98CAA"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r>
        <w:rPr>
          <w:rStyle w:val="Nessuno"/>
          <w:rFonts w:ascii="Times New Roman" w:hAnsi="Times New Roman"/>
          <w:u w:color="000000"/>
        </w:rPr>
        <w:t xml:space="preserve">Iscrizione </w:t>
      </w:r>
      <w:bookmarkStart w:id="0" w:name="_GoBack"/>
      <w:bookmarkEnd w:id="0"/>
      <w:r>
        <w:rPr>
          <w:rStyle w:val="Nessuno"/>
          <w:rFonts w:ascii="Times New Roman" w:hAnsi="Times New Roman"/>
          <w:u w:color="000000"/>
        </w:rPr>
        <w:t xml:space="preserve">con candidatura via mail allegando CV, e se possibile un video breve tramite </w:t>
      </w:r>
      <w:proofErr w:type="spellStart"/>
      <w:r>
        <w:rPr>
          <w:rStyle w:val="Nessuno"/>
          <w:rFonts w:ascii="Times New Roman" w:hAnsi="Times New Roman"/>
          <w:u w:color="000000"/>
        </w:rPr>
        <w:t>youtube</w:t>
      </w:r>
      <w:proofErr w:type="spellEnd"/>
      <w:r>
        <w:rPr>
          <w:rStyle w:val="Nessuno"/>
          <w:rFonts w:ascii="Times New Roman" w:hAnsi="Times New Roman"/>
          <w:u w:color="000000"/>
        </w:rPr>
        <w:t xml:space="preserve"> o </w:t>
      </w:r>
      <w:proofErr w:type="spellStart"/>
      <w:r>
        <w:rPr>
          <w:rStyle w:val="Nessuno"/>
          <w:rFonts w:ascii="Times New Roman" w:hAnsi="Times New Roman"/>
          <w:u w:color="000000"/>
        </w:rPr>
        <w:t>vimeo</w:t>
      </w:r>
      <w:proofErr w:type="spellEnd"/>
      <w:r>
        <w:rPr>
          <w:rStyle w:val="Nessuno"/>
          <w:rFonts w:ascii="Times New Roman" w:hAnsi="Times New Roman"/>
          <w:u w:color="000000"/>
        </w:rPr>
        <w:t xml:space="preserve"> in cui si evidenzino le </w:t>
      </w:r>
      <w:proofErr w:type="spellStart"/>
      <w:r>
        <w:rPr>
          <w:rStyle w:val="Nessuno"/>
          <w:rFonts w:ascii="Times New Roman" w:hAnsi="Times New Roman"/>
          <w:u w:color="000000"/>
        </w:rPr>
        <w:t>peculiarit</w:t>
      </w:r>
      <w:proofErr w:type="spellEnd"/>
      <w:r>
        <w:rPr>
          <w:rStyle w:val="Nessuno"/>
          <w:rFonts w:ascii="Times New Roman" w:hAnsi="Times New Roman"/>
          <w:u w:color="000000"/>
          <w:lang w:val="fr-FR"/>
        </w:rPr>
        <w:t xml:space="preserve">à </w:t>
      </w:r>
      <w:r>
        <w:rPr>
          <w:rStyle w:val="Nessuno"/>
          <w:rFonts w:ascii="Times New Roman" w:hAnsi="Times New Roman"/>
          <w:u w:color="000000"/>
        </w:rPr>
        <w:t>del danzatore.</w:t>
      </w:r>
    </w:p>
    <w:p w14:paraId="08A91EDD"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p>
    <w:p w14:paraId="5B11CB2A"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outlineLvl w:val="0"/>
        <w:rPr>
          <w:rStyle w:val="Nessuno"/>
          <w:rFonts w:ascii="Times New Roman" w:eastAsia="Times New Roman" w:hAnsi="Times New Roman" w:cs="Times New Roman"/>
          <w:b/>
          <w:bCs/>
          <w:u w:color="000000"/>
        </w:rPr>
      </w:pPr>
      <w:r>
        <w:rPr>
          <w:rStyle w:val="Nessuno"/>
          <w:rFonts w:ascii="Times New Roman" w:hAnsi="Times New Roman"/>
          <w:b/>
          <w:bCs/>
          <w:u w:color="000000"/>
        </w:rPr>
        <w:t>CONTATTI:</w:t>
      </w:r>
    </w:p>
    <w:p w14:paraId="54AC0404" w14:textId="77777777" w:rsidR="00DC1692" w:rsidRDefault="00C459F0"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rPr>
          <w:rStyle w:val="Nessuno"/>
          <w:rFonts w:ascii="Times New Roman" w:eastAsia="Times New Roman" w:hAnsi="Times New Roman" w:cs="Times New Roman"/>
          <w:u w:color="000000"/>
        </w:rPr>
      </w:pPr>
      <w:hyperlink r:id="rId8" w:history="1">
        <w:r w:rsidR="00DC1692">
          <w:rPr>
            <w:rStyle w:val="Hyperlink2"/>
            <w:rFonts w:eastAsia="Arial Unicode MS"/>
          </w:rPr>
          <w:t>organizzazione@cittadiebla.com</w:t>
        </w:r>
      </w:hyperlink>
      <w:r w:rsidR="00DC1692">
        <w:rPr>
          <w:rStyle w:val="Nessuno"/>
          <w:rFonts w:ascii="Times New Roman" w:hAnsi="Times New Roman"/>
          <w:u w:color="000000"/>
          <w:lang w:val="fr-FR"/>
        </w:rPr>
        <w:t xml:space="preserve"> / </w:t>
      </w:r>
      <w:proofErr w:type="spellStart"/>
      <w:r w:rsidR="00DC1692">
        <w:rPr>
          <w:rStyle w:val="Nessuno"/>
          <w:rFonts w:ascii="Times New Roman" w:hAnsi="Times New Roman"/>
          <w:u w:color="000000"/>
          <w:lang w:val="fr-FR"/>
        </w:rPr>
        <w:t>cell</w:t>
      </w:r>
      <w:proofErr w:type="spellEnd"/>
      <w:r w:rsidR="00DC1692">
        <w:rPr>
          <w:rStyle w:val="Nessuno"/>
          <w:rFonts w:ascii="Times New Roman" w:hAnsi="Times New Roman"/>
          <w:u w:color="000000"/>
          <w:lang w:val="fr-FR"/>
        </w:rPr>
        <w:t>.</w:t>
      </w:r>
      <w:r w:rsidR="00DC1692">
        <w:rPr>
          <w:rStyle w:val="Nessuno"/>
          <w:rFonts w:ascii="Times New Roman" w:hAnsi="Times New Roman"/>
          <w:u w:color="000000"/>
        </w:rPr>
        <w:t> 320.8019226</w:t>
      </w:r>
    </w:p>
    <w:p w14:paraId="6622EDA9" w14:textId="77777777" w:rsidR="00DC1692" w:rsidRDefault="00DC1692" w:rsidP="00DC1692">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line="288" w:lineRule="auto"/>
      </w:pPr>
      <w:r>
        <w:rPr>
          <w:rStyle w:val="Nessuno"/>
          <w:rFonts w:ascii="Times New Roman" w:hAnsi="Times New Roman"/>
          <w:u w:color="000000"/>
        </w:rPr>
        <w:t> </w:t>
      </w:r>
    </w:p>
    <w:p w14:paraId="700F78F3" w14:textId="55E6ED28" w:rsidR="00A95169" w:rsidRPr="00DC1692" w:rsidRDefault="00A95169" w:rsidP="00DC1692"/>
    <w:sectPr w:rsidR="00A95169" w:rsidRPr="00DC1692">
      <w:headerReference w:type="default" r:id="rId9"/>
      <w:footerReference w:type="default" r:id="rId10"/>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76D0A" w14:textId="77777777" w:rsidR="00C459F0" w:rsidRDefault="00C459F0">
      <w:r>
        <w:separator/>
      </w:r>
    </w:p>
  </w:endnote>
  <w:endnote w:type="continuationSeparator" w:id="0">
    <w:p w14:paraId="2B7BA28B" w14:textId="77777777" w:rsidR="00C459F0" w:rsidRDefault="00C4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Spectral Regular">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4983" w14:textId="77777777" w:rsidR="00A95169" w:rsidRDefault="00D6052E">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682FB4">
      <w:rPr>
        <w:rFonts w:ascii="Spectral Regular" w:hAnsi="Spectral Regular" w:hint="eastAsia"/>
        <w:noProof/>
        <w:sz w:val="18"/>
        <w:szCs w:val="18"/>
      </w:rPr>
      <w:t>1</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682FB4">
      <w:rPr>
        <w:rFonts w:ascii="Spectral Regular" w:eastAsia="Spectral Regular" w:hAnsi="Spectral Regular" w:cs="Spectral Regular"/>
        <w:noProof/>
        <w:sz w:val="18"/>
        <w:szCs w:val="18"/>
      </w:rPr>
      <w:t>2</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1C977" w14:textId="77777777" w:rsidR="00C459F0" w:rsidRDefault="00C459F0">
      <w:r>
        <w:separator/>
      </w:r>
    </w:p>
  </w:footnote>
  <w:footnote w:type="continuationSeparator" w:id="0">
    <w:p w14:paraId="128652E4" w14:textId="77777777" w:rsidR="00C459F0" w:rsidRDefault="00C459F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1FD6" w14:textId="77777777" w:rsidR="00A95169" w:rsidRDefault="00D6052E">
    <w:pPr>
      <w:pStyle w:val="Intestazioneepidipagina"/>
      <w:tabs>
        <w:tab w:val="clear" w:pos="9020"/>
        <w:tab w:val="center" w:pos="4873"/>
        <w:tab w:val="right" w:pos="9746"/>
      </w:tabs>
    </w:pPr>
    <w:r>
      <w:rPr>
        <w:noProof/>
      </w:rPr>
      <w:drawing>
        <wp:anchor distT="0" distB="0" distL="114300" distR="114300" simplePos="0" relativeHeight="251658240" behindDoc="0" locked="0" layoutInCell="1" allowOverlap="1" wp14:anchorId="4A2B3769" wp14:editId="76F993E7">
          <wp:simplePos x="0" y="0"/>
          <wp:positionH relativeFrom="column">
            <wp:posOffset>4457700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FAC002C" wp14:editId="648F908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C3F456F" w14:textId="77777777" w:rsidR="00A95169" w:rsidRDefault="00D6052E">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95169"/>
    <w:rsid w:val="00106080"/>
    <w:rsid w:val="003D303B"/>
    <w:rsid w:val="003F75B5"/>
    <w:rsid w:val="004F5AAF"/>
    <w:rsid w:val="0053067E"/>
    <w:rsid w:val="0055547D"/>
    <w:rsid w:val="0064060C"/>
    <w:rsid w:val="00682FB4"/>
    <w:rsid w:val="0069252B"/>
    <w:rsid w:val="00A95169"/>
    <w:rsid w:val="00B11257"/>
    <w:rsid w:val="00B2164C"/>
    <w:rsid w:val="00C07C2D"/>
    <w:rsid w:val="00C459F0"/>
    <w:rsid w:val="00D6052E"/>
    <w:rsid w:val="00D66DC5"/>
    <w:rsid w:val="00DC1692"/>
    <w:rsid w:val="00DC29A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B049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eastAsia="Helvetica" w:hAnsi="Helvetica" w:cs="Helvetica"/>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D6052E"/>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6052E"/>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D6052E"/>
    <w:pPr>
      <w:tabs>
        <w:tab w:val="center" w:pos="4819"/>
        <w:tab w:val="right" w:pos="9638"/>
      </w:tabs>
    </w:pPr>
  </w:style>
  <w:style w:type="character" w:customStyle="1" w:styleId="IntestazioneCarattere">
    <w:name w:val="Intestazione Carattere"/>
    <w:basedOn w:val="Carpredefinitoparagrafo"/>
    <w:link w:val="Intestazione"/>
    <w:uiPriority w:val="99"/>
    <w:rsid w:val="00D6052E"/>
    <w:rPr>
      <w:sz w:val="24"/>
      <w:szCs w:val="24"/>
      <w:lang w:val="en-US" w:eastAsia="en-US"/>
    </w:rPr>
  </w:style>
  <w:style w:type="paragraph" w:styleId="Pidipagina">
    <w:name w:val="footer"/>
    <w:basedOn w:val="Normale"/>
    <w:link w:val="PidipaginaCarattere"/>
    <w:uiPriority w:val="99"/>
    <w:unhideWhenUsed/>
    <w:rsid w:val="00D6052E"/>
    <w:pPr>
      <w:tabs>
        <w:tab w:val="center" w:pos="4819"/>
        <w:tab w:val="right" w:pos="9638"/>
      </w:tabs>
    </w:pPr>
  </w:style>
  <w:style w:type="character" w:customStyle="1" w:styleId="PidipaginaCarattere">
    <w:name w:val="Piè di pagina Carattere"/>
    <w:basedOn w:val="Carpredefinitoparagrafo"/>
    <w:link w:val="Pidipagina"/>
    <w:uiPriority w:val="99"/>
    <w:rsid w:val="00D6052E"/>
    <w:rPr>
      <w:sz w:val="24"/>
      <w:szCs w:val="24"/>
      <w:lang w:val="en-US" w:eastAsia="en-US"/>
    </w:rPr>
  </w:style>
  <w:style w:type="paragraph" w:customStyle="1" w:styleId="CorpoA">
    <w:name w:val="Corpo A"/>
    <w:rsid w:val="0064060C"/>
    <w:rPr>
      <w:rFonts w:ascii="Helvetica" w:hAnsi="Helvetica" w:cs="Arial Unicode MS"/>
      <w:color w:val="000000"/>
      <w:sz w:val="22"/>
      <w:szCs w:val="22"/>
      <w:u w:color="000000"/>
    </w:rPr>
  </w:style>
  <w:style w:type="character" w:customStyle="1" w:styleId="Nessuno">
    <w:name w:val="Nessuno"/>
    <w:rsid w:val="003F75B5"/>
  </w:style>
  <w:style w:type="character" w:customStyle="1" w:styleId="Hyperlink1">
    <w:name w:val="Hyperlink.1"/>
    <w:basedOn w:val="Nessuno"/>
    <w:rsid w:val="00C07C2D"/>
    <w:rPr>
      <w:rFonts w:ascii="Times New Roman" w:eastAsia="Times New Roman" w:hAnsi="Times New Roman" w:cs="Times New Roman"/>
      <w:caps w:val="0"/>
      <w:smallCaps w:val="0"/>
      <w:strike w:val="0"/>
      <w:dstrike w:val="0"/>
      <w:color w:val="000000"/>
      <w:spacing w:val="0"/>
      <w:kern w:val="0"/>
      <w:position w:val="0"/>
      <w:u w:val="single" w:color="000000"/>
      <w:vertAlign w:val="baseline"/>
      <w:lang w:val="it-IT"/>
      <w14:textOutline w14:w="0" w14:cap="rnd" w14:cmpd="sng" w14:algn="ctr">
        <w14:noFill/>
        <w14:prstDash w14:val="solid"/>
        <w14:bevel/>
      </w14:textOutline>
    </w:rPr>
  </w:style>
  <w:style w:type="character" w:customStyle="1" w:styleId="Hyperlink2">
    <w:name w:val="Hyperlink.2"/>
    <w:basedOn w:val="Nessuno"/>
    <w:rsid w:val="00DC1692"/>
    <w:rPr>
      <w:rFonts w:ascii="Times New Roman" w:eastAsia="Times New Roman" w:hAnsi="Times New Roman" w:cs="Times New Roman"/>
      <w:color w:val="0000FF"/>
      <w:u w:val="single" w:color="0000FF"/>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grupponanou.it/alphabet-progetto-scrittura-danza-possibile/" TargetMode="External"/><Relationship Id="rId7" Type="http://schemas.openxmlformats.org/officeDocument/2006/relationships/hyperlink" Target="http://www.grupponanou.it/" TargetMode="External"/><Relationship Id="rId8" Type="http://schemas.openxmlformats.org/officeDocument/2006/relationships/hyperlink" Target="mailto:organizzazione@cittadiebla.com"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1972</Characters>
  <Application>Microsoft Macintosh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3</cp:revision>
  <cp:lastPrinted>2019-05-20T15:21:00Z</cp:lastPrinted>
  <dcterms:created xsi:type="dcterms:W3CDTF">2019-05-21T23:35:00Z</dcterms:created>
  <dcterms:modified xsi:type="dcterms:W3CDTF">2019-05-22T12:27:00Z</dcterms:modified>
</cp:coreProperties>
</file>